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D4" w:rsidRDefault="000A45D4" w:rsidP="00F67FD9">
      <w:r>
        <w:t>:</w:t>
      </w:r>
    </w:p>
    <w:p w:rsidR="000A45D4" w:rsidRPr="002246B7" w:rsidRDefault="000A45D4" w:rsidP="00F67FD9">
      <w:pPr>
        <w:rPr>
          <w:sz w:val="28"/>
          <w:szCs w:val="44"/>
        </w:rPr>
      </w:pPr>
      <w:r>
        <w:rPr>
          <w:rFonts w:cs="Arial"/>
          <w:color w:val="000000"/>
          <w:sz w:val="28"/>
          <w:szCs w:val="28"/>
        </w:rPr>
        <w:t>DSO Kdyňsko</w:t>
      </w:r>
      <w:r>
        <w:rPr>
          <w:rFonts w:cs="Arial"/>
          <w:color w:val="000000"/>
          <w:sz w:val="28"/>
          <w:szCs w:val="28"/>
        </w:rPr>
        <w:br/>
        <w:t>Náměstí 1</w:t>
      </w:r>
      <w:r>
        <w:rPr>
          <w:rFonts w:cs="Arial"/>
          <w:color w:val="000000"/>
          <w:sz w:val="28"/>
          <w:szCs w:val="28"/>
        </w:rPr>
        <w:br/>
        <w:t>345 06 Kdyně</w:t>
      </w:r>
    </w:p>
    <w:p w:rsidR="000A45D4" w:rsidRPr="00176867" w:rsidRDefault="000A45D4" w:rsidP="00B47CBA">
      <w:pPr>
        <w:ind w:left="1134" w:firstLine="426"/>
        <w:rPr>
          <w:szCs w:val="24"/>
        </w:rPr>
      </w:pPr>
    </w:p>
    <w:p w:rsidR="000A45D4" w:rsidRDefault="000A45D4" w:rsidP="00F67FD9">
      <w:pPr>
        <w:rPr>
          <w:szCs w:val="24"/>
        </w:rPr>
      </w:pPr>
    </w:p>
    <w:p w:rsidR="000A45D4" w:rsidRDefault="000A45D4" w:rsidP="00F67FD9">
      <w:pPr>
        <w:rPr>
          <w:szCs w:val="24"/>
        </w:rPr>
      </w:pPr>
      <w:r w:rsidRPr="000E241D">
        <w:rPr>
          <w:szCs w:val="24"/>
        </w:rPr>
        <w:t>Vážen</w:t>
      </w:r>
      <w:r>
        <w:rPr>
          <w:szCs w:val="24"/>
        </w:rPr>
        <w:t xml:space="preserve">á paní starostko, </w:t>
      </w:r>
    </w:p>
    <w:p w:rsidR="000A45D4" w:rsidRPr="000E241D" w:rsidRDefault="000A45D4" w:rsidP="00F67FD9">
      <w:pPr>
        <w:rPr>
          <w:szCs w:val="24"/>
        </w:rPr>
      </w:pPr>
      <w:r>
        <w:rPr>
          <w:szCs w:val="24"/>
        </w:rPr>
        <w:t>vážený pane</w:t>
      </w:r>
      <w:r w:rsidRPr="00D814EB">
        <w:rPr>
          <w:szCs w:val="24"/>
        </w:rPr>
        <w:t xml:space="preserve"> </w:t>
      </w:r>
      <w:r>
        <w:rPr>
          <w:szCs w:val="24"/>
        </w:rPr>
        <w:t xml:space="preserve">starosto, </w:t>
      </w:r>
    </w:p>
    <w:p w:rsidR="000A45D4" w:rsidRDefault="000A45D4" w:rsidP="00F67FD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A45D4" w:rsidRPr="00027241" w:rsidRDefault="000A45D4" w:rsidP="00F67FD9">
      <w:pPr>
        <w:rPr>
          <w:b/>
          <w:szCs w:val="24"/>
          <w:u w:val="single"/>
        </w:rPr>
      </w:pPr>
      <w:r>
        <w:rPr>
          <w:szCs w:val="24"/>
        </w:rPr>
        <w:t xml:space="preserve">dovoluji si Vás pozvat na </w:t>
      </w:r>
      <w:r>
        <w:rPr>
          <w:b/>
          <w:szCs w:val="24"/>
          <w:u w:val="single"/>
        </w:rPr>
        <w:t>s</w:t>
      </w:r>
      <w:r w:rsidRPr="00027241">
        <w:rPr>
          <w:b/>
          <w:szCs w:val="24"/>
          <w:u w:val="single"/>
        </w:rPr>
        <w:t>etkání starostů</w:t>
      </w:r>
      <w:r>
        <w:rPr>
          <w:szCs w:val="24"/>
        </w:rPr>
        <w:t xml:space="preserve"> Dobrovolného svazku obcí Kdyňsko v rámci realizovaného </w:t>
      </w:r>
      <w:r>
        <w:rPr>
          <w:szCs w:val="44"/>
        </w:rPr>
        <w:t>p</w:t>
      </w:r>
      <w:r w:rsidRPr="002246B7">
        <w:rPr>
          <w:szCs w:val="44"/>
        </w:rPr>
        <w:t>rojekt</w:t>
      </w:r>
      <w:r>
        <w:rPr>
          <w:szCs w:val="44"/>
        </w:rPr>
        <w:t>u</w:t>
      </w:r>
      <w:r w:rsidRPr="002246B7">
        <w:rPr>
          <w:szCs w:val="44"/>
        </w:rPr>
        <w:t xml:space="preserve"> P</w:t>
      </w:r>
      <w:r>
        <w:rPr>
          <w:szCs w:val="44"/>
        </w:rPr>
        <w:t xml:space="preserve">osilování administrativní kapacity obcí na bázi </w:t>
      </w:r>
      <w:r w:rsidRPr="002246B7">
        <w:rPr>
          <w:szCs w:val="44"/>
        </w:rPr>
        <w:t>meziobecní spolupráce</w:t>
      </w:r>
      <w:r>
        <w:rPr>
          <w:szCs w:val="44"/>
        </w:rPr>
        <w:t xml:space="preserve"> – Centra společných služeb a zároveň na </w:t>
      </w:r>
      <w:r w:rsidRPr="00027241">
        <w:rPr>
          <w:b/>
          <w:szCs w:val="44"/>
          <w:u w:val="single"/>
        </w:rPr>
        <w:t>valnou hromadu Dobrovolného svazku obcí Kdyňsko</w:t>
      </w:r>
      <w:r>
        <w:rPr>
          <w:szCs w:val="44"/>
        </w:rPr>
        <w:t>,</w:t>
      </w:r>
      <w:r w:rsidRPr="002246B7">
        <w:rPr>
          <w:szCs w:val="44"/>
        </w:rPr>
        <w:t xml:space="preserve"> </w:t>
      </w:r>
      <w:r>
        <w:rPr>
          <w:szCs w:val="24"/>
        </w:rPr>
        <w:t xml:space="preserve">které se uskuteční </w:t>
      </w:r>
      <w:r w:rsidRPr="00027241">
        <w:rPr>
          <w:b/>
          <w:szCs w:val="24"/>
          <w:u w:val="single"/>
        </w:rPr>
        <w:t xml:space="preserve">v úterý </w:t>
      </w:r>
      <w:r>
        <w:rPr>
          <w:b/>
          <w:szCs w:val="24"/>
          <w:u w:val="single"/>
        </w:rPr>
        <w:t xml:space="preserve">7. 2. </w:t>
      </w:r>
      <w:r w:rsidRPr="00027241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7 ve 13:00 hod v zasedací místnosti</w:t>
      </w:r>
      <w:r w:rsidRPr="00027241">
        <w:rPr>
          <w:b/>
          <w:szCs w:val="24"/>
          <w:u w:val="single"/>
        </w:rPr>
        <w:t xml:space="preserve"> Městském úřadu ve Kdyni.</w:t>
      </w:r>
    </w:p>
    <w:p w:rsidR="000A45D4" w:rsidRDefault="000A45D4" w:rsidP="00F67FD9">
      <w:pPr>
        <w:rPr>
          <w:szCs w:val="32"/>
        </w:rPr>
      </w:pPr>
    </w:p>
    <w:p w:rsidR="000A45D4" w:rsidRDefault="000A45D4" w:rsidP="00F67FD9">
      <w:pPr>
        <w:rPr>
          <w:szCs w:val="32"/>
        </w:rPr>
      </w:pPr>
    </w:p>
    <w:p w:rsidR="000A45D4" w:rsidRPr="00127708" w:rsidRDefault="000A45D4" w:rsidP="00F67FD9">
      <w:pPr>
        <w:rPr>
          <w:szCs w:val="32"/>
        </w:rPr>
      </w:pPr>
    </w:p>
    <w:p w:rsidR="000A45D4" w:rsidRPr="00127708" w:rsidRDefault="000A45D4" w:rsidP="001E1ABB">
      <w:pPr>
        <w:ind w:left="567" w:hanging="567"/>
        <w:outlineLvl w:val="0"/>
        <w:rPr>
          <w:szCs w:val="32"/>
          <w:u w:val="single"/>
        </w:rPr>
      </w:pPr>
      <w:r w:rsidRPr="00127708">
        <w:rPr>
          <w:szCs w:val="32"/>
          <w:u w:val="single"/>
        </w:rPr>
        <w:t>Program setkání:</w:t>
      </w:r>
    </w:p>
    <w:p w:rsidR="000A45D4" w:rsidRPr="00176867" w:rsidRDefault="000A45D4" w:rsidP="00F67FD9">
      <w:pPr>
        <w:rPr>
          <w:sz w:val="32"/>
          <w:szCs w:val="32"/>
          <w:u w:val="single"/>
        </w:rPr>
      </w:pPr>
    </w:p>
    <w:p w:rsidR="000A45D4" w:rsidRPr="006B49D6" w:rsidRDefault="000A45D4" w:rsidP="006B49D6">
      <w:pPr>
        <w:pStyle w:val="ListParagraph"/>
        <w:numPr>
          <w:ilvl w:val="0"/>
          <w:numId w:val="8"/>
        </w:numPr>
        <w:rPr>
          <w:szCs w:val="24"/>
        </w:rPr>
      </w:pPr>
      <w:r w:rsidRPr="006B49D6">
        <w:rPr>
          <w:szCs w:val="24"/>
        </w:rPr>
        <w:t xml:space="preserve">Prezence účastníků, zahájení </w:t>
      </w:r>
    </w:p>
    <w:p w:rsidR="000A45D4" w:rsidRDefault="000A45D4" w:rsidP="006B49D6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Zpráva o činnosti projektu CSS </w:t>
      </w:r>
    </w:p>
    <w:p w:rsidR="000A45D4" w:rsidRDefault="000A45D4" w:rsidP="006B49D6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Hodnocení spokojenosti starostů s projektem CSS</w:t>
      </w:r>
    </w:p>
    <w:p w:rsidR="000A45D4" w:rsidRDefault="000A45D4" w:rsidP="00B47CBA">
      <w:pPr>
        <w:ind w:left="993" w:hanging="633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  <w:t xml:space="preserve"> Rozpočtová opatření k úpravě schváleného rozpočtu na rok 2017</w:t>
      </w:r>
    </w:p>
    <w:p w:rsidR="000A45D4" w:rsidRDefault="000A45D4" w:rsidP="00B47CBA">
      <w:pPr>
        <w:rPr>
          <w:szCs w:val="24"/>
        </w:rPr>
      </w:pPr>
      <w:r>
        <w:rPr>
          <w:szCs w:val="24"/>
        </w:rPr>
        <w:t xml:space="preserve">     5)</w:t>
      </w:r>
      <w:r>
        <w:rPr>
          <w:szCs w:val="24"/>
        </w:rPr>
        <w:tab/>
        <w:t xml:space="preserve">     Zvýšení příspěvku DSO Kdyňsko pro MAS Pošumaví v návaznosti na </w:t>
      </w:r>
    </w:p>
    <w:p w:rsidR="000A45D4" w:rsidRPr="00DD4463" w:rsidRDefault="000A45D4" w:rsidP="00B47CBA">
      <w:pPr>
        <w:ind w:left="993" w:hanging="993"/>
        <w:rPr>
          <w:szCs w:val="24"/>
        </w:rPr>
      </w:pPr>
      <w:r>
        <w:rPr>
          <w:szCs w:val="24"/>
        </w:rPr>
        <w:t xml:space="preserve">                rozhodnutí  valné hromady MAS Pošumaví</w:t>
      </w:r>
    </w:p>
    <w:p w:rsidR="000A45D4" w:rsidRDefault="000A45D4" w:rsidP="00C01664">
      <w:pPr>
        <w:ind w:left="705" w:hanging="705"/>
        <w:rPr>
          <w:szCs w:val="24"/>
        </w:rPr>
      </w:pPr>
      <w:r>
        <w:rPr>
          <w:szCs w:val="24"/>
        </w:rPr>
        <w:t xml:space="preserve">     6)        Realizace podpořených projektů z dispozičního fondu „Všerubská brána“ a</w:t>
      </w:r>
    </w:p>
    <w:p w:rsidR="000A45D4" w:rsidRDefault="000A45D4" w:rsidP="00B47CBA">
      <w:pPr>
        <w:ind w:left="993" w:hanging="993"/>
        <w:rPr>
          <w:szCs w:val="24"/>
        </w:rPr>
      </w:pPr>
      <w:r>
        <w:rPr>
          <w:szCs w:val="24"/>
        </w:rPr>
        <w:t xml:space="preserve">                „Mapování naučných a tematických tras a stezek“</w:t>
      </w:r>
    </w:p>
    <w:p w:rsidR="000A45D4" w:rsidRPr="00DD4463" w:rsidRDefault="000A45D4" w:rsidP="00F67FD9">
      <w:pPr>
        <w:rPr>
          <w:szCs w:val="24"/>
        </w:rPr>
      </w:pPr>
      <w:r>
        <w:rPr>
          <w:szCs w:val="24"/>
        </w:rPr>
        <w:t xml:space="preserve">     7</w:t>
      </w:r>
      <w:r w:rsidRPr="00DD4463">
        <w:rPr>
          <w:szCs w:val="24"/>
        </w:rPr>
        <w:t>)</w:t>
      </w:r>
      <w:r w:rsidRPr="00DD4463">
        <w:rPr>
          <w:szCs w:val="24"/>
        </w:rPr>
        <w:tab/>
      </w:r>
      <w:r>
        <w:rPr>
          <w:szCs w:val="24"/>
        </w:rPr>
        <w:t xml:space="preserve">      Vyúčtování nákladů spojených s vypracováním Strategie DSO Kdyňsko</w:t>
      </w:r>
    </w:p>
    <w:p w:rsidR="000A45D4" w:rsidRDefault="000A45D4" w:rsidP="00F67FD9">
      <w:pPr>
        <w:rPr>
          <w:szCs w:val="24"/>
        </w:rPr>
      </w:pPr>
      <w:r>
        <w:rPr>
          <w:szCs w:val="24"/>
        </w:rPr>
        <w:t xml:space="preserve">     8</w:t>
      </w:r>
      <w:r w:rsidRPr="00DD4463">
        <w:rPr>
          <w:szCs w:val="24"/>
        </w:rPr>
        <w:t>)</w:t>
      </w:r>
      <w:r w:rsidRPr="00DD4463">
        <w:rPr>
          <w:szCs w:val="24"/>
        </w:rPr>
        <w:tab/>
      </w:r>
      <w:r>
        <w:rPr>
          <w:szCs w:val="24"/>
        </w:rPr>
        <w:t xml:space="preserve">      Úpravy rozpočtu na rok 2017 formou rozpočtových opatření</w:t>
      </w:r>
    </w:p>
    <w:p w:rsidR="000A45D4" w:rsidRDefault="000A45D4" w:rsidP="006B49D6">
      <w:pPr>
        <w:ind w:left="705" w:hanging="705"/>
        <w:rPr>
          <w:szCs w:val="24"/>
        </w:rPr>
      </w:pPr>
      <w:r>
        <w:rPr>
          <w:szCs w:val="24"/>
        </w:rPr>
        <w:t xml:space="preserve">     9)</w:t>
      </w:r>
      <w:r>
        <w:rPr>
          <w:szCs w:val="24"/>
        </w:rPr>
        <w:tab/>
        <w:t xml:space="preserve">      Změna stanov DSO v souvislosti s potřebou průběžného provádění </w:t>
      </w:r>
    </w:p>
    <w:p w:rsidR="000A45D4" w:rsidRDefault="000A45D4" w:rsidP="006B49D6">
      <w:pPr>
        <w:ind w:left="705" w:hanging="705"/>
        <w:rPr>
          <w:szCs w:val="24"/>
        </w:rPr>
      </w:pPr>
      <w:r>
        <w:rPr>
          <w:szCs w:val="24"/>
        </w:rPr>
        <w:t xml:space="preserve">                 rozpočtových opatření</w:t>
      </w:r>
    </w:p>
    <w:p w:rsidR="000A45D4" w:rsidRPr="00DD4463" w:rsidRDefault="000A45D4" w:rsidP="00F67FD9">
      <w:pPr>
        <w:rPr>
          <w:szCs w:val="24"/>
        </w:rPr>
      </w:pPr>
      <w:r>
        <w:rPr>
          <w:szCs w:val="24"/>
        </w:rPr>
        <w:t xml:space="preserve">   10</w:t>
      </w:r>
      <w:r w:rsidRPr="00DD4463">
        <w:rPr>
          <w:szCs w:val="24"/>
        </w:rPr>
        <w:t>)</w:t>
      </w:r>
      <w:r w:rsidRPr="00DD4463">
        <w:rPr>
          <w:szCs w:val="24"/>
        </w:rPr>
        <w:tab/>
      </w:r>
      <w:r>
        <w:rPr>
          <w:szCs w:val="24"/>
        </w:rPr>
        <w:t xml:space="preserve">      Diskuse</w:t>
      </w:r>
    </w:p>
    <w:p w:rsidR="000A45D4" w:rsidRPr="006B1F1E" w:rsidRDefault="000A45D4" w:rsidP="00F67FD9">
      <w:pPr>
        <w:rPr>
          <w:szCs w:val="24"/>
        </w:rPr>
      </w:pPr>
      <w:r>
        <w:rPr>
          <w:szCs w:val="24"/>
        </w:rPr>
        <w:t xml:space="preserve">   11</w:t>
      </w:r>
      <w:r w:rsidRPr="00DD4463">
        <w:rPr>
          <w:szCs w:val="24"/>
        </w:rPr>
        <w:t>)</w:t>
      </w:r>
      <w:r w:rsidRPr="00DD4463">
        <w:rPr>
          <w:szCs w:val="24"/>
        </w:rPr>
        <w:tab/>
      </w:r>
      <w:r>
        <w:rPr>
          <w:szCs w:val="24"/>
        </w:rPr>
        <w:t xml:space="preserve">      </w:t>
      </w:r>
      <w:r w:rsidRPr="00DD4463">
        <w:rPr>
          <w:szCs w:val="24"/>
        </w:rPr>
        <w:t>Závěr</w:t>
      </w:r>
    </w:p>
    <w:p w:rsidR="000A45D4" w:rsidRPr="006B1F1E" w:rsidRDefault="000A45D4" w:rsidP="00F67FD9">
      <w:pPr>
        <w:rPr>
          <w:szCs w:val="24"/>
        </w:rPr>
      </w:pPr>
    </w:p>
    <w:p w:rsidR="000A45D4" w:rsidRDefault="000A45D4" w:rsidP="00F67FD9">
      <w:pPr>
        <w:rPr>
          <w:sz w:val="32"/>
          <w:szCs w:val="32"/>
        </w:rPr>
      </w:pPr>
    </w:p>
    <w:p w:rsidR="000A45D4" w:rsidRPr="00127708" w:rsidRDefault="000A45D4" w:rsidP="001E1ABB">
      <w:pPr>
        <w:outlineLvl w:val="0"/>
        <w:rPr>
          <w:szCs w:val="24"/>
        </w:rPr>
      </w:pPr>
      <w:r w:rsidRPr="00127708">
        <w:rPr>
          <w:szCs w:val="24"/>
        </w:rPr>
        <w:t>S úctou</w:t>
      </w:r>
    </w:p>
    <w:p w:rsidR="000A45D4" w:rsidRDefault="000A45D4" w:rsidP="00F67FD9">
      <w:pPr>
        <w:rPr>
          <w:sz w:val="32"/>
          <w:szCs w:val="32"/>
        </w:rPr>
      </w:pPr>
    </w:p>
    <w:p w:rsidR="000A45D4" w:rsidRPr="00060529" w:rsidRDefault="000A45D4" w:rsidP="00F67FD9">
      <w:pPr>
        <w:rPr>
          <w:szCs w:val="24"/>
        </w:rPr>
      </w:pPr>
      <w:r>
        <w:rPr>
          <w:sz w:val="32"/>
          <w:szCs w:val="32"/>
        </w:rPr>
        <w:t xml:space="preserve">                                                            </w:t>
      </w:r>
      <w:r>
        <w:rPr>
          <w:szCs w:val="24"/>
        </w:rPr>
        <w:t>Ing. Vladislav Vilímec, v.r.</w:t>
      </w:r>
    </w:p>
    <w:p w:rsidR="000A45D4" w:rsidRDefault="000A45D4" w:rsidP="00F67FD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p</w:t>
      </w:r>
      <w:r w:rsidRPr="00060529">
        <w:rPr>
          <w:szCs w:val="24"/>
        </w:rPr>
        <w:t>ředseda DSO Kdyňsko</w:t>
      </w:r>
    </w:p>
    <w:p w:rsidR="000A45D4" w:rsidRDefault="000A45D4" w:rsidP="00F67FD9">
      <w:pPr>
        <w:rPr>
          <w:szCs w:val="24"/>
        </w:rPr>
      </w:pPr>
    </w:p>
    <w:p w:rsidR="000A45D4" w:rsidRDefault="000A45D4" w:rsidP="00F67FD9">
      <w:pPr>
        <w:rPr>
          <w:szCs w:val="24"/>
        </w:rPr>
      </w:pPr>
    </w:p>
    <w:p w:rsidR="000A45D4" w:rsidRDefault="000A45D4" w:rsidP="00F67FD9">
      <w:pPr>
        <w:rPr>
          <w:szCs w:val="24"/>
        </w:rPr>
      </w:pPr>
      <w:r>
        <w:rPr>
          <w:szCs w:val="24"/>
        </w:rPr>
        <w:t>Rozdělovník:</w:t>
      </w:r>
    </w:p>
    <w:p w:rsidR="000A45D4" w:rsidRDefault="000A45D4" w:rsidP="00F67FD9">
      <w:pPr>
        <w:rPr>
          <w:szCs w:val="24"/>
        </w:rPr>
      </w:pPr>
    </w:p>
    <w:p w:rsidR="000A45D4" w:rsidRPr="00060529" w:rsidRDefault="000A45D4" w:rsidP="00F67FD9">
      <w:pPr>
        <w:rPr>
          <w:szCs w:val="24"/>
        </w:rPr>
      </w:pPr>
      <w:r>
        <w:rPr>
          <w:szCs w:val="24"/>
        </w:rPr>
        <w:t xml:space="preserve">Běhařov, Brnířov, Černíkov, Dlažov, Hradiště, Chodská Lhota, Koloveč, Kdyně, Kout na Šumavě, Libkov, Loučim, Mezholezy u Kdyně, Mrákov, Němčice, Nová Ves, Pocinovice, Spáňov, Úboč, Úsilov, Všepadly, Všeruby, Zahořany </w:t>
      </w:r>
      <w:bookmarkStart w:id="0" w:name="_GoBack"/>
      <w:bookmarkEnd w:id="0"/>
    </w:p>
    <w:sectPr w:rsidR="000A45D4" w:rsidRPr="00060529" w:rsidSect="00C01664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5D4" w:rsidRDefault="000A45D4">
      <w:r>
        <w:separator/>
      </w:r>
    </w:p>
  </w:endnote>
  <w:endnote w:type="continuationSeparator" w:id="0">
    <w:p w:rsidR="000A45D4" w:rsidRDefault="000A4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D4" w:rsidRDefault="000A45D4">
    <w:pPr>
      <w:pStyle w:val="Footer"/>
      <w:framePr w:wrap="around" w:vAnchor="text" w:hAnchor="margin" w:xAlign="center" w:y="1"/>
      <w:rPr>
        <w:rStyle w:val="PageNumber"/>
      </w:rPr>
    </w:pPr>
  </w:p>
  <w:p w:rsidR="000A45D4" w:rsidRDefault="000A45D4" w:rsidP="007F0462">
    <w:pPr>
      <w:pStyle w:val="Footer"/>
      <w:rPr>
        <w:sz w:val="16"/>
      </w:rPr>
    </w:pPr>
    <w:r>
      <w:rPr>
        <w:sz w:val="16"/>
      </w:rPr>
      <w:t xml:space="preserve">                                              </w:t>
    </w:r>
  </w:p>
  <w:p w:rsidR="000A45D4" w:rsidRDefault="000A45D4" w:rsidP="002F4EE3">
    <w:pPr>
      <w:pStyle w:val="Footer"/>
      <w:rPr>
        <w:sz w:val="16"/>
      </w:rPr>
    </w:pPr>
  </w:p>
  <w:p w:rsidR="000A45D4" w:rsidRDefault="000A45D4">
    <w:pPr>
      <w:pStyle w:val="Footer"/>
      <w:rPr>
        <w:sz w:val="16"/>
        <w:vertAlign w:val="superscri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5D4" w:rsidRDefault="000A45D4">
      <w:r>
        <w:separator/>
      </w:r>
    </w:p>
  </w:footnote>
  <w:footnote w:type="continuationSeparator" w:id="0">
    <w:p w:rsidR="000A45D4" w:rsidRDefault="000A45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D4" w:rsidRPr="00E0304D" w:rsidRDefault="000A45D4" w:rsidP="00BA6A5B">
    <w:pPr>
      <w:pStyle w:val="Header"/>
      <w:tabs>
        <w:tab w:val="clear" w:pos="4536"/>
        <w:tab w:val="clear" w:pos="9072"/>
      </w:tabs>
      <w:jc w:val="center"/>
    </w:pPr>
    <w:r w:rsidRPr="000B6D7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i1026" type="#_x0000_t75" style="width:446.25pt;height:49.5pt;visibility:visible">
          <v:imagedata r:id="rId1" o:title=""/>
        </v:shape>
      </w:pict>
    </w:r>
  </w:p>
  <w:p w:rsidR="000A45D4" w:rsidRDefault="000A45D4">
    <w:pPr>
      <w:pStyle w:val="Header"/>
      <w:rPr>
        <w:b/>
        <w:sz w:val="22"/>
      </w:rPr>
    </w:pPr>
    <w:r>
      <w:tab/>
    </w:r>
    <w:r>
      <w:tab/>
    </w:r>
    <w:r>
      <w:rPr>
        <w:b/>
        <w:sz w:val="22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19E2"/>
    <w:multiLevelType w:val="hybridMultilevel"/>
    <w:tmpl w:val="D508372A"/>
    <w:lvl w:ilvl="0" w:tplc="D562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060E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6C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C0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A3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A4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C0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921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FC2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C946EF"/>
    <w:multiLevelType w:val="hybridMultilevel"/>
    <w:tmpl w:val="1AFEDC40"/>
    <w:lvl w:ilvl="0" w:tplc="04050015">
      <w:start w:val="1"/>
      <w:numFmt w:val="upperLetter"/>
      <w:lvlText w:val="%1."/>
      <w:lvlJc w:val="left"/>
      <w:pPr>
        <w:ind w:left="112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2">
    <w:nsid w:val="4A1F48DD"/>
    <w:multiLevelType w:val="hybridMultilevel"/>
    <w:tmpl w:val="AA8E8E6C"/>
    <w:lvl w:ilvl="0" w:tplc="29867A50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1601E4"/>
    <w:multiLevelType w:val="hybridMultilevel"/>
    <w:tmpl w:val="E0DCD572"/>
    <w:lvl w:ilvl="0" w:tplc="1F568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A25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063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B46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2C5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B67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710C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F8C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22E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F6216C"/>
    <w:multiLevelType w:val="hybridMultilevel"/>
    <w:tmpl w:val="DFC8A9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3069FD"/>
    <w:multiLevelType w:val="hybridMultilevel"/>
    <w:tmpl w:val="9FE2514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DB5FBB"/>
    <w:multiLevelType w:val="multilevel"/>
    <w:tmpl w:val="977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E8638F"/>
    <w:multiLevelType w:val="hybridMultilevel"/>
    <w:tmpl w:val="8F90FA28"/>
    <w:lvl w:ilvl="0" w:tplc="9C42F6A8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F62"/>
    <w:rsid w:val="000124B8"/>
    <w:rsid w:val="000266B9"/>
    <w:rsid w:val="00027241"/>
    <w:rsid w:val="00041259"/>
    <w:rsid w:val="00044270"/>
    <w:rsid w:val="00046702"/>
    <w:rsid w:val="000549A2"/>
    <w:rsid w:val="00060529"/>
    <w:rsid w:val="00066B20"/>
    <w:rsid w:val="00082227"/>
    <w:rsid w:val="0008633F"/>
    <w:rsid w:val="000A45D4"/>
    <w:rsid w:val="000B6D7F"/>
    <w:rsid w:val="000E241D"/>
    <w:rsid w:val="000F2011"/>
    <w:rsid w:val="000F551E"/>
    <w:rsid w:val="000F590F"/>
    <w:rsid w:val="001202CD"/>
    <w:rsid w:val="00120FB7"/>
    <w:rsid w:val="00126678"/>
    <w:rsid w:val="00126D38"/>
    <w:rsid w:val="00127708"/>
    <w:rsid w:val="00161E07"/>
    <w:rsid w:val="001765C5"/>
    <w:rsid w:val="00176867"/>
    <w:rsid w:val="001917EA"/>
    <w:rsid w:val="001B0A09"/>
    <w:rsid w:val="001B3398"/>
    <w:rsid w:val="001C0BFF"/>
    <w:rsid w:val="001C66DF"/>
    <w:rsid w:val="001C67A8"/>
    <w:rsid w:val="001E1ABB"/>
    <w:rsid w:val="001E3E8E"/>
    <w:rsid w:val="00212046"/>
    <w:rsid w:val="002246B7"/>
    <w:rsid w:val="0023244A"/>
    <w:rsid w:val="00233117"/>
    <w:rsid w:val="002524BA"/>
    <w:rsid w:val="00287DC7"/>
    <w:rsid w:val="002E78ED"/>
    <w:rsid w:val="002F2C56"/>
    <w:rsid w:val="002F4EE3"/>
    <w:rsid w:val="002F63A7"/>
    <w:rsid w:val="00302D9B"/>
    <w:rsid w:val="0031564B"/>
    <w:rsid w:val="00323D83"/>
    <w:rsid w:val="00325B6B"/>
    <w:rsid w:val="00327C1C"/>
    <w:rsid w:val="00335F57"/>
    <w:rsid w:val="00367F62"/>
    <w:rsid w:val="00376081"/>
    <w:rsid w:val="00376ACA"/>
    <w:rsid w:val="003B2E02"/>
    <w:rsid w:val="003B395F"/>
    <w:rsid w:val="003D4888"/>
    <w:rsid w:val="0041132F"/>
    <w:rsid w:val="00416AC4"/>
    <w:rsid w:val="00433937"/>
    <w:rsid w:val="00433FD3"/>
    <w:rsid w:val="00452901"/>
    <w:rsid w:val="00456AD7"/>
    <w:rsid w:val="004727C2"/>
    <w:rsid w:val="004B44D5"/>
    <w:rsid w:val="005473B5"/>
    <w:rsid w:val="00552046"/>
    <w:rsid w:val="00553D70"/>
    <w:rsid w:val="00554950"/>
    <w:rsid w:val="00554EF5"/>
    <w:rsid w:val="00557AA2"/>
    <w:rsid w:val="00581548"/>
    <w:rsid w:val="00584A58"/>
    <w:rsid w:val="0058778B"/>
    <w:rsid w:val="005964A0"/>
    <w:rsid w:val="005A4F4F"/>
    <w:rsid w:val="005B4C54"/>
    <w:rsid w:val="006137D9"/>
    <w:rsid w:val="00675B6F"/>
    <w:rsid w:val="0068282F"/>
    <w:rsid w:val="00694E6D"/>
    <w:rsid w:val="006B04BC"/>
    <w:rsid w:val="006B1F1E"/>
    <w:rsid w:val="006B49D6"/>
    <w:rsid w:val="006E05A5"/>
    <w:rsid w:val="006E36A6"/>
    <w:rsid w:val="006F6F08"/>
    <w:rsid w:val="00707181"/>
    <w:rsid w:val="00711D7D"/>
    <w:rsid w:val="00715273"/>
    <w:rsid w:val="00716B2D"/>
    <w:rsid w:val="00727A96"/>
    <w:rsid w:val="00732E80"/>
    <w:rsid w:val="00762485"/>
    <w:rsid w:val="00767F2B"/>
    <w:rsid w:val="00790F8C"/>
    <w:rsid w:val="007B15A0"/>
    <w:rsid w:val="007B6EB7"/>
    <w:rsid w:val="007C7509"/>
    <w:rsid w:val="007F0462"/>
    <w:rsid w:val="00835D4F"/>
    <w:rsid w:val="00867B17"/>
    <w:rsid w:val="008747D5"/>
    <w:rsid w:val="008A2F2A"/>
    <w:rsid w:val="008A34AA"/>
    <w:rsid w:val="008B3C3F"/>
    <w:rsid w:val="008C11C2"/>
    <w:rsid w:val="008C2DDF"/>
    <w:rsid w:val="008F3A31"/>
    <w:rsid w:val="008F4433"/>
    <w:rsid w:val="00905A9B"/>
    <w:rsid w:val="00916C2F"/>
    <w:rsid w:val="00944FDE"/>
    <w:rsid w:val="00974C6D"/>
    <w:rsid w:val="009C7977"/>
    <w:rsid w:val="009E22BB"/>
    <w:rsid w:val="009E50BA"/>
    <w:rsid w:val="009F4A9E"/>
    <w:rsid w:val="00A04396"/>
    <w:rsid w:val="00A07DF1"/>
    <w:rsid w:val="00A13179"/>
    <w:rsid w:val="00A33CB6"/>
    <w:rsid w:val="00A455F8"/>
    <w:rsid w:val="00A53A63"/>
    <w:rsid w:val="00A5406B"/>
    <w:rsid w:val="00B039DF"/>
    <w:rsid w:val="00B06FFE"/>
    <w:rsid w:val="00B07EBB"/>
    <w:rsid w:val="00B137C6"/>
    <w:rsid w:val="00B2229F"/>
    <w:rsid w:val="00B2701F"/>
    <w:rsid w:val="00B47CBA"/>
    <w:rsid w:val="00B66D19"/>
    <w:rsid w:val="00B676AE"/>
    <w:rsid w:val="00BA54FB"/>
    <w:rsid w:val="00BA6A5B"/>
    <w:rsid w:val="00C01664"/>
    <w:rsid w:val="00C150F7"/>
    <w:rsid w:val="00C623EB"/>
    <w:rsid w:val="00C70AE6"/>
    <w:rsid w:val="00CA5AD9"/>
    <w:rsid w:val="00CC215A"/>
    <w:rsid w:val="00D107B9"/>
    <w:rsid w:val="00D17C6F"/>
    <w:rsid w:val="00D46B59"/>
    <w:rsid w:val="00D73F0F"/>
    <w:rsid w:val="00D80D42"/>
    <w:rsid w:val="00D814EB"/>
    <w:rsid w:val="00D9082E"/>
    <w:rsid w:val="00D95666"/>
    <w:rsid w:val="00DB0BF3"/>
    <w:rsid w:val="00DC6C5E"/>
    <w:rsid w:val="00DD4463"/>
    <w:rsid w:val="00E0304D"/>
    <w:rsid w:val="00E03BB0"/>
    <w:rsid w:val="00E35AC4"/>
    <w:rsid w:val="00E428B3"/>
    <w:rsid w:val="00E435E5"/>
    <w:rsid w:val="00E70DE1"/>
    <w:rsid w:val="00E779F2"/>
    <w:rsid w:val="00EA091B"/>
    <w:rsid w:val="00EA521D"/>
    <w:rsid w:val="00ED3CFC"/>
    <w:rsid w:val="00ED4D19"/>
    <w:rsid w:val="00ED6271"/>
    <w:rsid w:val="00EE324D"/>
    <w:rsid w:val="00EF5408"/>
    <w:rsid w:val="00EF707C"/>
    <w:rsid w:val="00F10F9C"/>
    <w:rsid w:val="00F16C2E"/>
    <w:rsid w:val="00F174D7"/>
    <w:rsid w:val="00F218CB"/>
    <w:rsid w:val="00F51690"/>
    <w:rsid w:val="00F54E1C"/>
    <w:rsid w:val="00F67EDE"/>
    <w:rsid w:val="00F67FD9"/>
    <w:rsid w:val="00F92D45"/>
    <w:rsid w:val="00FB224D"/>
    <w:rsid w:val="00FE04E7"/>
    <w:rsid w:val="00FF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59"/>
    <w:rPr>
      <w:rFonts w:ascii="Arial" w:hAnsi="Arial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62485"/>
    <w:pPr>
      <w:keepNext/>
      <w:spacing w:line="360" w:lineRule="auto"/>
      <w:outlineLvl w:val="3"/>
    </w:pPr>
    <w:rPr>
      <w:b/>
      <w:bCs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D10DE0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76248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6A5B"/>
    <w:rPr>
      <w:sz w:val="24"/>
    </w:rPr>
  </w:style>
  <w:style w:type="paragraph" w:styleId="Footer">
    <w:name w:val="footer"/>
    <w:basedOn w:val="Normal"/>
    <w:link w:val="FooterChar"/>
    <w:uiPriority w:val="99"/>
    <w:rsid w:val="0076248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F0462"/>
    <w:rPr>
      <w:sz w:val="24"/>
    </w:rPr>
  </w:style>
  <w:style w:type="character" w:styleId="PageNumber">
    <w:name w:val="page number"/>
    <w:basedOn w:val="DefaultParagraphFont"/>
    <w:uiPriority w:val="99"/>
    <w:rsid w:val="00762485"/>
    <w:rPr>
      <w:rFonts w:cs="Times New Roman"/>
    </w:rPr>
  </w:style>
  <w:style w:type="character" w:styleId="Hyperlink">
    <w:name w:val="Hyperlink"/>
    <w:basedOn w:val="DefaultParagraphFont"/>
    <w:uiPriority w:val="99"/>
    <w:rsid w:val="0076248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762485"/>
    <w:pPr>
      <w:spacing w:line="360" w:lineRule="auto"/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0DE0"/>
    <w:rPr>
      <w:rFonts w:ascii="Arial" w:hAnsi="Arial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762485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10DE0"/>
    <w:rPr>
      <w:rFonts w:ascii="Arial" w:hAnsi="Arial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762485"/>
    <w:pPr>
      <w:ind w:firstLine="715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10DE0"/>
    <w:rPr>
      <w:rFonts w:ascii="Arial" w:hAnsi="Arial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762485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0DE0"/>
    <w:rPr>
      <w:sz w:val="0"/>
      <w:szCs w:val="0"/>
    </w:rPr>
  </w:style>
  <w:style w:type="paragraph" w:styleId="BodyText2">
    <w:name w:val="Body Text 2"/>
    <w:basedOn w:val="Normal"/>
    <w:link w:val="BodyText2Char"/>
    <w:uiPriority w:val="99"/>
    <w:rsid w:val="00762485"/>
    <w:pPr>
      <w:jc w:val="center"/>
    </w:pPr>
    <w:rPr>
      <w:b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0DE0"/>
    <w:rPr>
      <w:rFonts w:ascii="Arial" w:hAnsi="Arial"/>
      <w:sz w:val="24"/>
      <w:szCs w:val="20"/>
    </w:rPr>
  </w:style>
  <w:style w:type="character" w:styleId="Strong">
    <w:name w:val="Strong"/>
    <w:basedOn w:val="DefaultParagraphFont"/>
    <w:uiPriority w:val="99"/>
    <w:qFormat/>
    <w:rsid w:val="00762485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rsid w:val="0076248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DE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62485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762485"/>
    <w:pPr>
      <w:spacing w:before="100" w:beforeAutospacing="1" w:after="100" w:afterAutospacing="1"/>
    </w:pPr>
    <w:rPr>
      <w:sz w:val="20"/>
    </w:rPr>
  </w:style>
  <w:style w:type="paragraph" w:customStyle="1" w:styleId="CharCharCharCharChar">
    <w:name w:val="Char Char Char Char Char"/>
    <w:basedOn w:val="Normal"/>
    <w:uiPriority w:val="99"/>
    <w:rsid w:val="00944FD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apple-converted-space">
    <w:name w:val="apple-converted-space"/>
    <w:uiPriority w:val="99"/>
    <w:rsid w:val="00176867"/>
  </w:style>
  <w:style w:type="paragraph" w:styleId="BalloonText">
    <w:name w:val="Balloon Text"/>
    <w:basedOn w:val="Normal"/>
    <w:link w:val="BalloonTextChar"/>
    <w:uiPriority w:val="99"/>
    <w:semiHidden/>
    <w:rsid w:val="006B0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04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B49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81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242</Words>
  <Characters>1434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subject/>
  <dc:creator>Lucia Štefanides</dc:creator>
  <cp:keywords/>
  <dc:description/>
  <cp:lastModifiedBy>Zdeněk Šup</cp:lastModifiedBy>
  <cp:revision>7</cp:revision>
  <cp:lastPrinted>2017-01-24T07:59:00Z</cp:lastPrinted>
  <dcterms:created xsi:type="dcterms:W3CDTF">2017-01-24T07:28:00Z</dcterms:created>
  <dcterms:modified xsi:type="dcterms:W3CDTF">2017-01-24T10:30:00Z</dcterms:modified>
</cp:coreProperties>
</file>